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52"/>
          <w:szCs w:val="52"/>
        </w:rPr>
      </w:pP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52"/>
          <w:szCs w:val="52"/>
        </w:rPr>
      </w:pP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52"/>
          <w:szCs w:val="52"/>
        </w:rPr>
      </w:pP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52"/>
          <w:szCs w:val="52"/>
        </w:rPr>
      </w:pP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52"/>
          <w:szCs w:val="52"/>
        </w:rPr>
      </w:pP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52"/>
          <w:szCs w:val="52"/>
        </w:rPr>
      </w:pP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Cambria" w:hAnsi="Cambria" w:cs="Arial"/>
          <w:b/>
          <w:bCs/>
          <w:color w:val="000000" w:themeColor="text1"/>
          <w:sz w:val="52"/>
          <w:szCs w:val="52"/>
        </w:rPr>
        <w:t>Картотека игр</w:t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Cambria" w:hAnsi="Cambria" w:cs="Arial"/>
          <w:b/>
          <w:bCs/>
          <w:color w:val="000000" w:themeColor="text1"/>
          <w:sz w:val="52"/>
          <w:szCs w:val="52"/>
        </w:rPr>
        <w:t>по финансовой грамотности</w:t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Cambria" w:hAnsi="Cambria" w:cs="Arial"/>
          <w:b/>
          <w:bCs/>
          <w:color w:val="000000" w:themeColor="text1"/>
          <w:sz w:val="52"/>
          <w:szCs w:val="52"/>
        </w:rPr>
        <w:t>для детей 5-7 лет</w:t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  <w:r w:rsidRPr="001A2173">
        <w:rPr>
          <w:rFonts w:ascii="Arial" w:hAnsi="Arial" w:cs="Arial"/>
          <w:color w:val="000000" w:themeColor="text1"/>
          <w:sz w:val="21"/>
          <w:szCs w:val="21"/>
        </w:rPr>
        <w:br/>
        <w:t xml:space="preserve">   </w:t>
      </w:r>
    </w:p>
    <w:p w:rsidR="00847103" w:rsidRPr="001A2173" w:rsidRDefault="00AA741D" w:rsidP="00BB6C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  <w:r w:rsidR="00F40EA0" w:rsidRPr="001A2173">
        <w:rPr>
          <w:b/>
          <w:color w:val="000000" w:themeColor="text1"/>
          <w:sz w:val="28"/>
          <w:szCs w:val="28"/>
        </w:rPr>
        <w:t xml:space="preserve">  </w:t>
      </w: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847103" w:rsidRPr="001A217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B6CC8" w:rsidRPr="001A2173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B6CC8" w:rsidRPr="001A2173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B6CC8" w:rsidRPr="001A2173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B6CC8" w:rsidRPr="001A2173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B6CC8" w:rsidRPr="001A2173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B6CC8" w:rsidRPr="001A2173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Необходимо с помощью игр и практик донести до детей, что: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Деньги не появляются сами собой, а зарабатываются!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 Объясняем, как люди зарабатывают деньги</w:t>
      </w:r>
      <w:r w:rsidR="00CB504F" w:rsidRPr="001A2173">
        <w:rPr>
          <w:color w:val="000000" w:themeColor="text1"/>
          <w:sz w:val="28"/>
          <w:szCs w:val="28"/>
        </w:rPr>
        <w:t>,</w:t>
      </w:r>
      <w:r w:rsidRPr="001A2173">
        <w:rPr>
          <w:color w:val="000000" w:themeColor="text1"/>
          <w:sz w:val="28"/>
          <w:szCs w:val="28"/>
        </w:rPr>
        <w:t xml:space="preserve"> и каким образом заработок зависит от вида деятельности.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Сначала зарабатываем – потом тратим.</w:t>
      </w:r>
      <w:r w:rsidRPr="001A2173">
        <w:rPr>
          <w:color w:val="000000" w:themeColor="text1"/>
          <w:sz w:val="28"/>
          <w:szCs w:val="28"/>
        </w:rPr>
        <w:t> 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Стоимость товара зависит от его качества, нужности и от того, насколько сложно его произвести. 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Деньги любят счет.</w:t>
      </w:r>
      <w:r w:rsidRPr="001A2173">
        <w:rPr>
          <w:color w:val="000000" w:themeColor="text1"/>
          <w:sz w:val="28"/>
          <w:szCs w:val="28"/>
        </w:rPr>
        <w:t> 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Приучаем считать сдачу и вообще быстро и внимательно считать деньги.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Финансы нужно планировать.</w:t>
      </w:r>
      <w:r w:rsidRPr="001A2173">
        <w:rPr>
          <w:color w:val="000000" w:themeColor="text1"/>
          <w:sz w:val="28"/>
          <w:szCs w:val="28"/>
        </w:rPr>
        <w:t> Приучаем вести учет доходов и расходов в краткосрочном периоде.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Твои деньги бывают объектом чужого интереса.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 Договариваемся о ключевых правилах финансовой безопасности и о том, к кому нужно обращаться в экстренных случаях.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Не все покупается. 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Прививаем понимание того, что </w:t>
      </w:r>
      <w:r w:rsidRPr="001A2173">
        <w:rPr>
          <w:b/>
          <w:bCs/>
          <w:color w:val="000000" w:themeColor="text1"/>
          <w:sz w:val="28"/>
          <w:szCs w:val="28"/>
        </w:rPr>
        <w:t>главные ценности – жизнь, отношения, радость близких людей – за деньги не купишь</w:t>
      </w:r>
      <w:r w:rsidRPr="001A2173">
        <w:rPr>
          <w:color w:val="000000" w:themeColor="text1"/>
          <w:sz w:val="28"/>
          <w:szCs w:val="28"/>
        </w:rPr>
        <w:t>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Финансы – это интересно и увлекательно!</w:t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color w:val="000000" w:themeColor="text1"/>
          <w:sz w:val="28"/>
          <w:szCs w:val="28"/>
        </w:rPr>
        <w:br/>
      </w: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2B4D76" w:rsidRPr="001A2173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CB504F" w:rsidRPr="001A2173" w:rsidRDefault="00CB504F" w:rsidP="00C2283A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color w:val="000000" w:themeColor="text1"/>
          <w:sz w:val="44"/>
          <w:szCs w:val="44"/>
        </w:rPr>
      </w:pPr>
    </w:p>
    <w:p w:rsidR="00AA741D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lastRenderedPageBreak/>
        <w:t>Игра «Груша-яблоко».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Цель: </w:t>
      </w:r>
      <w:r w:rsidR="00CB504F" w:rsidRPr="001A2173">
        <w:rPr>
          <w:color w:val="000000" w:themeColor="text1"/>
          <w:sz w:val="28"/>
          <w:szCs w:val="28"/>
        </w:rPr>
        <w:t>Н</w:t>
      </w:r>
      <w:r w:rsidRPr="001A2173">
        <w:rPr>
          <w:color w:val="000000" w:themeColor="text1"/>
          <w:sz w:val="28"/>
          <w:szCs w:val="28"/>
        </w:rPr>
        <w:t>аучить считать деньги и ресурсы.</w:t>
      </w:r>
    </w:p>
    <w:p w:rsidR="00AA741D" w:rsidRPr="001A2173" w:rsidRDefault="002B4D76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</w:t>
      </w:r>
      <w:r w:rsidR="00AA741D" w:rsidRPr="001A2173">
        <w:rPr>
          <w:b/>
          <w:bCs/>
          <w:color w:val="000000" w:themeColor="text1"/>
          <w:sz w:val="28"/>
          <w:szCs w:val="28"/>
        </w:rPr>
        <w:t>атериалы: </w:t>
      </w:r>
      <w:r w:rsidR="00AA741D" w:rsidRPr="001A2173">
        <w:rPr>
          <w:color w:val="000000" w:themeColor="text1"/>
          <w:sz w:val="28"/>
          <w:szCs w:val="28"/>
        </w:rPr>
        <w:t>бумага, карандаши, ножницы.</w:t>
      </w:r>
      <w:r w:rsidR="00AA741D" w:rsidRPr="001A2173">
        <w:rPr>
          <w:color w:val="000000" w:themeColor="text1"/>
          <w:sz w:val="28"/>
          <w:szCs w:val="28"/>
        </w:rPr>
        <w:br/>
      </w:r>
      <w:r w:rsidRPr="001A2173">
        <w:rPr>
          <w:b/>
          <w:bCs/>
          <w:color w:val="000000" w:themeColor="text1"/>
          <w:sz w:val="28"/>
          <w:szCs w:val="28"/>
        </w:rPr>
        <w:t>Ход</w:t>
      </w:r>
      <w:r w:rsidR="00AA741D" w:rsidRPr="001A2173">
        <w:rPr>
          <w:b/>
          <w:bCs/>
          <w:color w:val="000000" w:themeColor="text1"/>
          <w:sz w:val="28"/>
          <w:szCs w:val="28"/>
        </w:rPr>
        <w:t xml:space="preserve"> игры: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</w:p>
    <w:p w:rsidR="00AA741D" w:rsidRPr="001A2173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Так и с деньгами:</w:t>
      </w:r>
    </w:p>
    <w:p w:rsidR="002B4D76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их нужно планировать заранее.</w:t>
      </w:r>
    </w:p>
    <w:p w:rsidR="00AA741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>Игра «Размен»</w:t>
      </w:r>
    </w:p>
    <w:p w:rsidR="00AA741D" w:rsidRPr="001A2173" w:rsidRDefault="00AA741D" w:rsidP="00CB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Arial" w:hAnsi="Arial" w:cs="Arial"/>
          <w:color w:val="000000" w:themeColor="text1"/>
          <w:sz w:val="21"/>
          <w:szCs w:val="21"/>
        </w:rPr>
        <w:br/>
      </w:r>
      <w:r w:rsidRPr="001A2173">
        <w:rPr>
          <w:b/>
          <w:bCs/>
          <w:color w:val="000000" w:themeColor="text1"/>
          <w:sz w:val="28"/>
          <w:szCs w:val="28"/>
        </w:rPr>
        <w:t>Цель: </w:t>
      </w:r>
      <w:r w:rsidRPr="001A2173">
        <w:rPr>
          <w:color w:val="000000" w:themeColor="text1"/>
          <w:sz w:val="28"/>
          <w:szCs w:val="28"/>
        </w:rPr>
        <w:t>научить считать деньги.</w:t>
      </w:r>
    </w:p>
    <w:p w:rsidR="00AA741D" w:rsidRPr="001A2173" w:rsidRDefault="002B4D76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 xml:space="preserve"> М</w:t>
      </w:r>
      <w:r w:rsidR="00AA741D" w:rsidRPr="001A2173">
        <w:rPr>
          <w:b/>
          <w:bCs/>
          <w:color w:val="000000" w:themeColor="text1"/>
          <w:sz w:val="28"/>
          <w:szCs w:val="28"/>
        </w:rPr>
        <w:t>атериалы: </w:t>
      </w:r>
      <w:r w:rsidR="00AA741D" w:rsidRPr="001A2173">
        <w:rPr>
          <w:color w:val="000000" w:themeColor="text1"/>
          <w:sz w:val="28"/>
          <w:szCs w:val="28"/>
        </w:rPr>
        <w:t>монеты и купюры разных номиналов.</w:t>
      </w:r>
    </w:p>
    <w:p w:rsidR="00C8160E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Количество участников: </w:t>
      </w:r>
      <w:r w:rsidR="002B4D76" w:rsidRPr="001A2173">
        <w:rPr>
          <w:color w:val="000000" w:themeColor="text1"/>
          <w:sz w:val="28"/>
          <w:szCs w:val="28"/>
        </w:rPr>
        <w:t>1-5 человек</w:t>
      </w:r>
    </w:p>
    <w:p w:rsidR="00AA741D" w:rsidRPr="001A2173" w:rsidRDefault="002B4D76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 xml:space="preserve">Ход </w:t>
      </w:r>
      <w:r w:rsidR="00AA741D" w:rsidRPr="001A2173">
        <w:rPr>
          <w:b/>
          <w:bCs/>
          <w:color w:val="000000" w:themeColor="text1"/>
          <w:sz w:val="28"/>
          <w:szCs w:val="28"/>
        </w:rPr>
        <w:t>игры:</w:t>
      </w:r>
    </w:p>
    <w:p w:rsidR="002B4D76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Выдайте детям мелкие монеты, по 2-3 десятка 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 суммы выигрышей.</w:t>
      </w:r>
      <w:r w:rsidRPr="001A2173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B81582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44"/>
          <w:szCs w:val="44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>Игра « Кто кем работает?»</w:t>
      </w:r>
    </w:p>
    <w:p w:rsidR="00AA741D" w:rsidRPr="001A2173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B81582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AA741D" w:rsidRPr="001A2173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B81582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Кукла-Загадка, рисунки с изображениями людей разных профессий и сказочных героев.</w:t>
      </w:r>
    </w:p>
    <w:p w:rsidR="00AA741D" w:rsidRPr="001A2173" w:rsidRDefault="00B81582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Ход</w:t>
      </w:r>
      <w:r w:rsidR="00AA741D" w:rsidRPr="001A2173">
        <w:rPr>
          <w:b/>
          <w:bCs/>
          <w:color w:val="000000" w:themeColor="text1"/>
          <w:sz w:val="28"/>
          <w:szCs w:val="28"/>
        </w:rPr>
        <w:t xml:space="preserve"> игры</w:t>
      </w:r>
      <w:r w:rsidRPr="001A2173">
        <w:rPr>
          <w:b/>
          <w:bCs/>
          <w:color w:val="000000" w:themeColor="text1"/>
          <w:sz w:val="28"/>
          <w:szCs w:val="28"/>
        </w:rPr>
        <w:t>:</w:t>
      </w:r>
    </w:p>
    <w:p w:rsidR="00AA741D" w:rsidRPr="001A2173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AA741D" w:rsidRPr="001A2173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Получив из кассы картинки с изображениями сказочных героев, просит отгадать их профессии.</w:t>
      </w:r>
    </w:p>
    <w:p w:rsidR="00AA741D" w:rsidRPr="001A2173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240F46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 xml:space="preserve">Организуйте постепенный переход к сюжетно – </w:t>
      </w:r>
      <w:proofErr w:type="gramStart"/>
      <w:r w:rsidRPr="001A2173">
        <w:rPr>
          <w:color w:val="000000" w:themeColor="text1"/>
          <w:sz w:val="28"/>
          <w:szCs w:val="28"/>
        </w:rPr>
        <w:t>ролевым</w:t>
      </w:r>
      <w:proofErr w:type="gramEnd"/>
      <w:r w:rsidRPr="001A2173">
        <w:rPr>
          <w:color w:val="000000" w:themeColor="text1"/>
          <w:sz w:val="28"/>
          <w:szCs w:val="28"/>
        </w:rPr>
        <w:t xml:space="preserve"> игр на эту тему. Можно провести и беседы о том, как относится к своему труду герой, кто </w:t>
      </w:r>
      <w:r w:rsidRPr="001A2173">
        <w:rPr>
          <w:color w:val="000000" w:themeColor="text1"/>
          <w:sz w:val="28"/>
          <w:szCs w:val="28"/>
        </w:rPr>
        <w:lastRenderedPageBreak/>
        <w:t>производит товары, а кто предоставляет услуги (если дети знакомы с этими понятиями).</w:t>
      </w:r>
    </w:p>
    <w:p w:rsidR="00BE3F9A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44"/>
          <w:szCs w:val="44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>Игра «Кто как работает?»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BE3F9A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</w:t>
      </w:r>
      <w:proofErr w:type="gramStart"/>
      <w:r w:rsidRPr="001A2173">
        <w:rPr>
          <w:color w:val="000000" w:themeColor="text1"/>
          <w:sz w:val="28"/>
          <w:szCs w:val="28"/>
        </w:rPr>
        <w:t>добрым</w:t>
      </w:r>
      <w:proofErr w:type="gramEnd"/>
      <w:r w:rsidRPr="001A2173">
        <w:rPr>
          <w:color w:val="000000" w:themeColor="text1"/>
          <w:sz w:val="28"/>
          <w:szCs w:val="28"/>
        </w:rPr>
        <w:t xml:space="preserve"> и трудолюбивым героев сказок.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BE3F9A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 Лесенка, состоит из пяти ступеней; сказочные герои: </w:t>
      </w:r>
      <w:proofErr w:type="gramStart"/>
      <w:r w:rsidRPr="001A2173">
        <w:rPr>
          <w:color w:val="000000" w:themeColor="text1"/>
          <w:sz w:val="28"/>
          <w:szCs w:val="28"/>
        </w:rPr>
        <w:t xml:space="preserve">Золушка, Буратино, старая из сказки Пушкина, Крит, Кот в сапогах, </w:t>
      </w:r>
      <w:proofErr w:type="spellStart"/>
      <w:r w:rsidRPr="001A2173">
        <w:rPr>
          <w:color w:val="000000" w:themeColor="text1"/>
          <w:sz w:val="28"/>
          <w:szCs w:val="28"/>
        </w:rPr>
        <w:t>Маугли</w:t>
      </w:r>
      <w:proofErr w:type="spellEnd"/>
      <w:r w:rsidRPr="001A2173">
        <w:rPr>
          <w:color w:val="000000" w:themeColor="text1"/>
          <w:sz w:val="28"/>
          <w:szCs w:val="28"/>
        </w:rPr>
        <w:t xml:space="preserve">, </w:t>
      </w:r>
      <w:proofErr w:type="spellStart"/>
      <w:r w:rsidRPr="001A2173">
        <w:rPr>
          <w:color w:val="000000" w:themeColor="text1"/>
          <w:sz w:val="28"/>
          <w:szCs w:val="28"/>
        </w:rPr>
        <w:t>Котигорошко</w:t>
      </w:r>
      <w:proofErr w:type="spellEnd"/>
      <w:r w:rsidRPr="001A2173">
        <w:rPr>
          <w:color w:val="000000" w:themeColor="text1"/>
          <w:sz w:val="28"/>
          <w:szCs w:val="28"/>
        </w:rPr>
        <w:t xml:space="preserve">, </w:t>
      </w:r>
      <w:proofErr w:type="spellStart"/>
      <w:r w:rsidRPr="001A2173">
        <w:rPr>
          <w:color w:val="000000" w:themeColor="text1"/>
          <w:sz w:val="28"/>
          <w:szCs w:val="28"/>
        </w:rPr>
        <w:t>Кривенька</w:t>
      </w:r>
      <w:proofErr w:type="spellEnd"/>
      <w:r w:rsidRPr="001A2173">
        <w:rPr>
          <w:color w:val="000000" w:themeColor="text1"/>
          <w:sz w:val="28"/>
          <w:szCs w:val="28"/>
        </w:rPr>
        <w:t xml:space="preserve"> Уточка, Золотая Рыбка, </w:t>
      </w:r>
      <w:proofErr w:type="spellStart"/>
      <w:r w:rsidRPr="001A2173">
        <w:rPr>
          <w:color w:val="000000" w:themeColor="text1"/>
          <w:sz w:val="28"/>
          <w:szCs w:val="28"/>
        </w:rPr>
        <w:t>Наф</w:t>
      </w:r>
      <w:proofErr w:type="spellEnd"/>
      <w:r w:rsidR="009C45BD" w:rsidRPr="001A2173">
        <w:rPr>
          <w:color w:val="000000" w:themeColor="text1"/>
          <w:sz w:val="28"/>
          <w:szCs w:val="28"/>
        </w:rPr>
        <w:t xml:space="preserve"> </w:t>
      </w:r>
      <w:r w:rsidRPr="001A2173">
        <w:rPr>
          <w:color w:val="000000" w:themeColor="text1"/>
          <w:sz w:val="28"/>
          <w:szCs w:val="28"/>
        </w:rPr>
        <w:t>-</w:t>
      </w:r>
      <w:r w:rsidR="009C45BD" w:rsidRPr="001A2173">
        <w:rPr>
          <w:color w:val="000000" w:themeColor="text1"/>
          <w:sz w:val="28"/>
          <w:szCs w:val="28"/>
        </w:rPr>
        <w:t xml:space="preserve"> </w:t>
      </w:r>
      <w:proofErr w:type="spellStart"/>
      <w:r w:rsidRPr="001A2173">
        <w:rPr>
          <w:color w:val="000000" w:themeColor="text1"/>
          <w:sz w:val="28"/>
          <w:szCs w:val="28"/>
        </w:rPr>
        <w:t>Наф</w:t>
      </w:r>
      <w:proofErr w:type="spellEnd"/>
      <w:r w:rsidR="00BE3F9A" w:rsidRPr="001A2173">
        <w:rPr>
          <w:color w:val="000000" w:themeColor="text1"/>
          <w:sz w:val="28"/>
          <w:szCs w:val="28"/>
        </w:rPr>
        <w:t>, Бабка, Лисичка-сестричка и др.</w:t>
      </w:r>
      <w:proofErr w:type="gramEnd"/>
    </w:p>
    <w:p w:rsidR="00AA741D" w:rsidRPr="001A2173" w:rsidRDefault="00BE3F9A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Ход</w:t>
      </w:r>
      <w:r w:rsidR="00AA741D" w:rsidRPr="001A2173">
        <w:rPr>
          <w:b/>
          <w:bCs/>
          <w:color w:val="000000" w:themeColor="text1"/>
          <w:sz w:val="28"/>
          <w:szCs w:val="28"/>
        </w:rPr>
        <w:t xml:space="preserve"> игры</w:t>
      </w:r>
      <w:r w:rsidRPr="001A2173">
        <w:rPr>
          <w:b/>
          <w:bCs/>
          <w:color w:val="000000" w:themeColor="text1"/>
          <w:sz w:val="28"/>
          <w:szCs w:val="28"/>
        </w:rPr>
        <w:t>: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Покажите черный ящик, солнышко и облако. Просите помочь разобраться, каких же сказочных героев больше - трудолюбивых или ленивых?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 xml:space="preserve">С этой целью, </w:t>
      </w:r>
      <w:proofErr w:type="gramStart"/>
      <w:r w:rsidRPr="001A2173">
        <w:rPr>
          <w:color w:val="000000" w:themeColor="text1"/>
          <w:sz w:val="28"/>
          <w:szCs w:val="28"/>
        </w:rPr>
        <w:t>нарисована</w:t>
      </w:r>
      <w:proofErr w:type="gramEnd"/>
      <w:r w:rsidRPr="001A2173">
        <w:rPr>
          <w:color w:val="000000" w:themeColor="text1"/>
          <w:sz w:val="28"/>
          <w:szCs w:val="28"/>
        </w:rPr>
        <w:t xml:space="preserve"> на доске (листе ватмана) лесенку, предложите каждому ребенку достать из черного ящика рисунок с изображением сказочного героя.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Затем знакомьте с правилами игры: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«Так работает, что даже весь день на солнышке лежит».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«Хочешь, есть калачи - не лежи на печи».</w:t>
      </w:r>
    </w:p>
    <w:p w:rsidR="00AA741D" w:rsidRPr="001A2173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9C45BD" w:rsidRPr="001A2173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9C45BD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Игра Услуги и товары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9C45BD" w:rsidRPr="001A2173">
        <w:rPr>
          <w:color w:val="000000" w:themeColor="text1"/>
          <w:sz w:val="28"/>
          <w:szCs w:val="28"/>
        </w:rPr>
        <w:t xml:space="preserve">: </w:t>
      </w:r>
      <w:r w:rsidRPr="001A2173">
        <w:rPr>
          <w:color w:val="000000" w:themeColor="text1"/>
          <w:sz w:val="28"/>
          <w:szCs w:val="28"/>
        </w:rPr>
        <w:t xml:space="preserve">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9C45BD" w:rsidRPr="001A2173">
        <w:rPr>
          <w:color w:val="000000" w:themeColor="text1"/>
          <w:sz w:val="28"/>
          <w:szCs w:val="28"/>
        </w:rPr>
        <w:t xml:space="preserve">: </w:t>
      </w:r>
      <w:r w:rsidRPr="001A2173">
        <w:rPr>
          <w:color w:val="000000" w:themeColor="text1"/>
          <w:sz w:val="28"/>
          <w:szCs w:val="28"/>
        </w:rPr>
        <w:t xml:space="preserve">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</w:t>
      </w:r>
      <w:proofErr w:type="spellStart"/>
      <w:r w:rsidRPr="001A2173">
        <w:rPr>
          <w:color w:val="000000" w:themeColor="text1"/>
          <w:sz w:val="28"/>
          <w:szCs w:val="28"/>
        </w:rPr>
        <w:t>Шпунтик</w:t>
      </w:r>
      <w:proofErr w:type="spellEnd"/>
      <w:r w:rsidRPr="001A2173">
        <w:rPr>
          <w:color w:val="000000" w:themeColor="text1"/>
          <w:sz w:val="28"/>
          <w:szCs w:val="28"/>
        </w:rPr>
        <w:t xml:space="preserve"> ремонтируют машину, почтальон Печкин разносит письма и т. д.; таблицы Товары, Услуги.</w:t>
      </w:r>
    </w:p>
    <w:p w:rsidR="00AA741D" w:rsidRPr="001A2173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 xml:space="preserve">Ход </w:t>
      </w:r>
      <w:r w:rsidR="00AA741D" w:rsidRPr="001A2173">
        <w:rPr>
          <w:b/>
          <w:bCs/>
          <w:color w:val="000000" w:themeColor="text1"/>
          <w:sz w:val="28"/>
          <w:szCs w:val="28"/>
        </w:rPr>
        <w:t xml:space="preserve"> игры</w:t>
      </w:r>
      <w:r w:rsidRPr="001A2173">
        <w:rPr>
          <w:b/>
          <w:bCs/>
          <w:color w:val="000000" w:themeColor="text1"/>
          <w:sz w:val="28"/>
          <w:szCs w:val="28"/>
        </w:rPr>
        <w:t>: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lastRenderedPageBreak/>
        <w:t xml:space="preserve">Воспитатель и дети уточняют, что такое товары (это разные предметы, которые производят) и что такое услуги (это помощь, которую можно предоставить </w:t>
      </w:r>
      <w:proofErr w:type="gramStart"/>
      <w:r w:rsidRPr="001A2173">
        <w:rPr>
          <w:color w:val="000000" w:themeColor="text1"/>
          <w:sz w:val="28"/>
          <w:szCs w:val="28"/>
        </w:rPr>
        <w:t>другому</w:t>
      </w:r>
      <w:proofErr w:type="gramEnd"/>
      <w:r w:rsidRPr="001A2173">
        <w:rPr>
          <w:color w:val="000000" w:themeColor="text1"/>
          <w:sz w:val="28"/>
          <w:szCs w:val="28"/>
        </w:rPr>
        <w:t>).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1A2173">
        <w:rPr>
          <w:color w:val="000000" w:themeColor="text1"/>
          <w:sz w:val="28"/>
          <w:szCs w:val="28"/>
        </w:rPr>
        <w:t>Дети говорят, люди каких профессий производят товары: пекарь, земледелец, сапожник, художник, шахтер, ткач.</w:t>
      </w:r>
      <w:proofErr w:type="gramEnd"/>
      <w:r w:rsidRPr="001A2173">
        <w:rPr>
          <w:color w:val="000000" w:themeColor="text1"/>
          <w:sz w:val="28"/>
          <w:szCs w:val="28"/>
        </w:rPr>
        <w:t xml:space="preserve"> </w:t>
      </w:r>
      <w:proofErr w:type="gramStart"/>
      <w:r w:rsidRPr="001A2173">
        <w:rPr>
          <w:color w:val="000000" w:themeColor="text1"/>
          <w:sz w:val="28"/>
          <w:szCs w:val="28"/>
        </w:rPr>
        <w:t>Потом вспоминают профессии, представители которых предоставляют услуги: няня, воспитатель, учитель, парикмахер, врач, продавец.</w:t>
      </w:r>
      <w:proofErr w:type="gramEnd"/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-Мама печет пирожки бабушке. Пирожки - это товар, который изготовила мама. А вот внучка несет эти пирожки бабушке. Итак, девочка предоставляет услугу</w:t>
      </w:r>
      <w:proofErr w:type="gramStart"/>
      <w:r w:rsidRPr="001A2173">
        <w:rPr>
          <w:color w:val="000000" w:themeColor="text1"/>
          <w:sz w:val="28"/>
          <w:szCs w:val="28"/>
        </w:rPr>
        <w:t xml:space="preserve"> .</w:t>
      </w:r>
      <w:proofErr w:type="gramEnd"/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 xml:space="preserve">-Винтик со </w:t>
      </w:r>
      <w:proofErr w:type="spellStart"/>
      <w:r w:rsidRPr="001A2173">
        <w:rPr>
          <w:color w:val="000000" w:themeColor="text1"/>
          <w:sz w:val="28"/>
          <w:szCs w:val="28"/>
        </w:rPr>
        <w:t>Шпунтиком</w:t>
      </w:r>
      <w:proofErr w:type="spellEnd"/>
      <w:r w:rsidRPr="001A2173">
        <w:rPr>
          <w:color w:val="000000" w:themeColor="text1"/>
          <w:sz w:val="28"/>
          <w:szCs w:val="28"/>
        </w:rPr>
        <w:t xml:space="preserve"> ремонтируют автомобили. Они предоставляют услуги.</w:t>
      </w:r>
    </w:p>
    <w:p w:rsidR="00C8160E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По окончании детям читают любимую сказку и проводят беседу по теме игры</w:t>
      </w:r>
    </w:p>
    <w:p w:rsid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44"/>
          <w:szCs w:val="44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>Практика «Мини-банк»</w:t>
      </w:r>
    </w:p>
    <w:p w:rsidR="00AA741D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28"/>
          <w:szCs w:val="28"/>
        </w:rPr>
        <w:t>Цель: </w:t>
      </w:r>
      <w:r w:rsidR="009C45BD" w:rsidRPr="001A2173">
        <w:rPr>
          <w:color w:val="000000" w:themeColor="text1"/>
          <w:sz w:val="28"/>
          <w:szCs w:val="28"/>
        </w:rPr>
        <w:t>П</w:t>
      </w:r>
      <w:r w:rsidRPr="001A2173">
        <w:rPr>
          <w:color w:val="000000" w:themeColor="text1"/>
          <w:sz w:val="28"/>
          <w:szCs w:val="28"/>
        </w:rPr>
        <w:t>оказать принципы финансового планирования, донести принцип «сначала зарабатываем – потом тратим».</w:t>
      </w:r>
    </w:p>
    <w:p w:rsidR="00AA741D" w:rsidRPr="001A2173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Ход</w:t>
      </w:r>
      <w:r w:rsidR="00AA741D" w:rsidRPr="001A2173">
        <w:rPr>
          <w:b/>
          <w:bCs/>
          <w:color w:val="000000" w:themeColor="text1"/>
          <w:sz w:val="28"/>
          <w:szCs w:val="28"/>
        </w:rPr>
        <w:t xml:space="preserve"> практики: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 xml:space="preserve">Предложите ребенку создать </w:t>
      </w:r>
      <w:proofErr w:type="gramStart"/>
      <w:r w:rsidRPr="001A2173">
        <w:rPr>
          <w:color w:val="000000" w:themeColor="text1"/>
          <w:sz w:val="28"/>
          <w:szCs w:val="28"/>
        </w:rPr>
        <w:t>свой</w:t>
      </w:r>
      <w:proofErr w:type="gramEnd"/>
      <w:r w:rsidRPr="001A2173">
        <w:rPr>
          <w:color w:val="000000" w:themeColor="text1"/>
          <w:sz w:val="28"/>
          <w:szCs w:val="28"/>
        </w:rPr>
        <w:t xml:space="preserve">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9C45B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 w:themeColor="text1"/>
          <w:sz w:val="44"/>
          <w:szCs w:val="44"/>
        </w:rPr>
      </w:pPr>
      <w:r w:rsidRPr="001A2173">
        <w:rPr>
          <w:rFonts w:asciiTheme="majorHAnsi" w:hAnsiTheme="majorHAnsi" w:cs="Arial"/>
          <w:b/>
          <w:bCs/>
          <w:color w:val="000000" w:themeColor="text1"/>
          <w:sz w:val="44"/>
          <w:szCs w:val="44"/>
        </w:rPr>
        <w:t xml:space="preserve">Практика 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 w:themeColor="text1"/>
          <w:sz w:val="44"/>
          <w:szCs w:val="44"/>
        </w:rPr>
      </w:pPr>
      <w:r w:rsidRPr="001A2173">
        <w:rPr>
          <w:rFonts w:asciiTheme="majorHAnsi" w:hAnsiTheme="majorHAnsi" w:cs="Arial"/>
          <w:b/>
          <w:bCs/>
          <w:color w:val="000000" w:themeColor="text1"/>
          <w:sz w:val="44"/>
          <w:szCs w:val="44"/>
        </w:rPr>
        <w:t>«Совместные покупки»</w:t>
      </w:r>
    </w:p>
    <w:p w:rsidR="00AA741D" w:rsidRPr="001A2173" w:rsidRDefault="00AA741D" w:rsidP="00240F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b/>
          <w:bCs/>
          <w:color w:val="000000" w:themeColor="text1"/>
          <w:sz w:val="28"/>
          <w:szCs w:val="28"/>
        </w:rPr>
        <w:t>Цель: </w:t>
      </w:r>
      <w:r w:rsidR="009C45BD" w:rsidRPr="001A2173">
        <w:rPr>
          <w:color w:val="000000" w:themeColor="text1"/>
          <w:sz w:val="28"/>
          <w:szCs w:val="28"/>
        </w:rPr>
        <w:t>П</w:t>
      </w:r>
      <w:r w:rsidRPr="001A2173">
        <w:rPr>
          <w:color w:val="000000" w:themeColor="text1"/>
          <w:sz w:val="28"/>
          <w:szCs w:val="28"/>
        </w:rPr>
        <w:t>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AA741D" w:rsidRPr="001A2173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Ход</w:t>
      </w:r>
      <w:r w:rsidR="00AA741D" w:rsidRPr="001A2173">
        <w:rPr>
          <w:b/>
          <w:bCs/>
          <w:color w:val="000000" w:themeColor="text1"/>
          <w:sz w:val="28"/>
          <w:szCs w:val="28"/>
        </w:rPr>
        <w:t xml:space="preserve"> практики: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lastRenderedPageBreak/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На следующем этапе можно дать более сложное поручение, например, выбрать все для собственного завтрака.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Со временем вы увидите, когда ребенок готов выполнять самостоятельные несложные покупки.</w:t>
      </w:r>
    </w:p>
    <w:p w:rsidR="009C45BD" w:rsidRPr="001A2173" w:rsidRDefault="009C45BD" w:rsidP="00BA1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9C45BD" w:rsidRPr="001A2173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44"/>
          <w:szCs w:val="44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 xml:space="preserve">Практика </w:t>
      </w:r>
    </w:p>
    <w:p w:rsid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 w:themeColor="text1"/>
          <w:sz w:val="44"/>
          <w:szCs w:val="44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>«Самостоятельная покупка»</w:t>
      </w:r>
    </w:p>
    <w:p w:rsidR="00AA741D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28"/>
          <w:szCs w:val="28"/>
        </w:rPr>
        <w:t>Цель: </w:t>
      </w:r>
      <w:r w:rsidR="009C45BD" w:rsidRPr="001A2173">
        <w:rPr>
          <w:color w:val="000000" w:themeColor="text1"/>
          <w:sz w:val="28"/>
          <w:szCs w:val="28"/>
        </w:rPr>
        <w:t>П</w:t>
      </w:r>
      <w:r w:rsidRPr="001A2173">
        <w:rPr>
          <w:color w:val="000000" w:themeColor="text1"/>
          <w:sz w:val="28"/>
          <w:szCs w:val="28"/>
        </w:rPr>
        <w:t>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  <w:r w:rsidRPr="001A2173">
        <w:rPr>
          <w:color w:val="000000" w:themeColor="text1"/>
          <w:sz w:val="28"/>
          <w:szCs w:val="28"/>
        </w:rPr>
        <w:br/>
      </w:r>
      <w:r w:rsidR="009C45BD" w:rsidRPr="001A2173">
        <w:rPr>
          <w:b/>
          <w:bCs/>
          <w:color w:val="000000" w:themeColor="text1"/>
          <w:sz w:val="28"/>
          <w:szCs w:val="28"/>
        </w:rPr>
        <w:t>Ход</w:t>
      </w:r>
      <w:r w:rsidRPr="001A2173">
        <w:rPr>
          <w:b/>
          <w:bCs/>
          <w:color w:val="000000" w:themeColor="text1"/>
          <w:sz w:val="28"/>
          <w:szCs w:val="28"/>
        </w:rPr>
        <w:t xml:space="preserve"> практики: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 xml:space="preserve"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</w:t>
      </w:r>
      <w:proofErr w:type="gramStart"/>
      <w:r w:rsidRPr="001A2173">
        <w:rPr>
          <w:color w:val="000000" w:themeColor="text1"/>
          <w:sz w:val="28"/>
          <w:szCs w:val="28"/>
        </w:rPr>
        <w:t>сроком</w:t>
      </w:r>
      <w:proofErr w:type="gramEnd"/>
      <w:r w:rsidRPr="001A2173">
        <w:rPr>
          <w:color w:val="000000" w:themeColor="text1"/>
          <w:sz w:val="28"/>
          <w:szCs w:val="28"/>
        </w:rPr>
        <w:t xml:space="preserve"> хранения; по </w:t>
      </w:r>
      <w:proofErr w:type="gramStart"/>
      <w:r w:rsidRPr="001A2173">
        <w:rPr>
          <w:color w:val="000000" w:themeColor="text1"/>
          <w:sz w:val="28"/>
          <w:szCs w:val="28"/>
        </w:rPr>
        <w:t>какой</w:t>
      </w:r>
      <w:proofErr w:type="gramEnd"/>
      <w:r w:rsidRPr="001A2173">
        <w:rPr>
          <w:color w:val="000000" w:themeColor="text1"/>
          <w:sz w:val="28"/>
          <w:szCs w:val="28"/>
        </w:rPr>
        <w:t xml:space="preserve"> цене.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Дайте сумму, предполагающую получение сдачи. Обсудите, какой должна быть сдача.</w:t>
      </w:r>
    </w:p>
    <w:p w:rsidR="00BA1FFE" w:rsidRPr="00C2283A" w:rsidRDefault="00AA741D" w:rsidP="001A21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Похвалите ребенка за покупку!</w:t>
      </w:r>
    </w:p>
    <w:p w:rsidR="009C45BD" w:rsidRPr="001A2173" w:rsidRDefault="00BA1FFE" w:rsidP="00BA1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 xml:space="preserve">                                    </w:t>
      </w:r>
      <w:r w:rsidR="00AA741D"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>Практика</w:t>
      </w:r>
    </w:p>
    <w:p w:rsid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1A2173">
        <w:rPr>
          <w:rFonts w:ascii="Cambria" w:hAnsi="Cambria" w:cs="Arial"/>
          <w:b/>
          <w:bCs/>
          <w:color w:val="000000" w:themeColor="text1"/>
          <w:sz w:val="44"/>
          <w:szCs w:val="44"/>
        </w:rPr>
        <w:t>«Таблица расходов»</w:t>
      </w:r>
    </w:p>
    <w:p w:rsidR="00AA741D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28"/>
          <w:szCs w:val="28"/>
        </w:rPr>
        <w:t>Цель: </w:t>
      </w:r>
      <w:r w:rsidR="009C45BD" w:rsidRPr="001A2173">
        <w:rPr>
          <w:color w:val="000000" w:themeColor="text1"/>
          <w:sz w:val="28"/>
          <w:szCs w:val="28"/>
        </w:rPr>
        <w:t>Н</w:t>
      </w:r>
      <w:r w:rsidRPr="001A2173">
        <w:rPr>
          <w:color w:val="000000" w:themeColor="text1"/>
          <w:sz w:val="28"/>
          <w:szCs w:val="28"/>
        </w:rPr>
        <w:t>аучить считать деньги, показать принципы финансового планирования.</w:t>
      </w:r>
    </w:p>
    <w:p w:rsidR="00AA741D" w:rsidRPr="001A2173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Ход</w:t>
      </w:r>
      <w:r w:rsidR="00AA741D" w:rsidRPr="001A2173">
        <w:rPr>
          <w:b/>
          <w:bCs/>
          <w:color w:val="000000" w:themeColor="text1"/>
          <w:sz w:val="28"/>
          <w:szCs w:val="28"/>
        </w:rPr>
        <w:t xml:space="preserve"> практики:</w:t>
      </w:r>
    </w:p>
    <w:p w:rsidR="00AA741D" w:rsidRPr="001A2173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AA741D" w:rsidRPr="00C2283A" w:rsidRDefault="00AA741D" w:rsidP="001A21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Договоритесь о времени в расписании дня, когда ребенок будет уделять этому занятию 10 минут.</w:t>
      </w:r>
    </w:p>
    <w:p w:rsidR="00AA741D" w:rsidRPr="00C8160E" w:rsidRDefault="00AA741D" w:rsidP="00C816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A2173">
        <w:rPr>
          <w:rFonts w:ascii="Cambria" w:hAnsi="Cambria" w:cs="Arial"/>
          <w:b/>
          <w:bCs/>
          <w:color w:val="000000" w:themeColor="text1"/>
          <w:sz w:val="52"/>
          <w:szCs w:val="52"/>
        </w:rPr>
        <w:t>Дидактические игры</w:t>
      </w:r>
      <w:proofErr w:type="gramStart"/>
      <w:r w:rsidRPr="001A2173">
        <w:rPr>
          <w:rFonts w:ascii="Cambria" w:hAnsi="Cambria" w:cs="Arial"/>
          <w:b/>
          <w:bCs/>
          <w:color w:val="000000" w:themeColor="text1"/>
          <w:sz w:val="52"/>
          <w:szCs w:val="52"/>
        </w:rPr>
        <w:t xml:space="preserve"> :</w:t>
      </w:r>
      <w:proofErr w:type="gramEnd"/>
      <w:r w:rsidRPr="001A2173">
        <w:rPr>
          <w:color w:val="000000" w:themeColor="text1"/>
          <w:sz w:val="28"/>
          <w:szCs w:val="28"/>
        </w:rPr>
        <w:br/>
      </w:r>
      <w:r w:rsidRPr="001A2173">
        <w:rPr>
          <w:b/>
          <w:bCs/>
          <w:color w:val="000000" w:themeColor="text1"/>
          <w:sz w:val="40"/>
          <w:szCs w:val="40"/>
        </w:rPr>
        <w:t>«Кто что делает?»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Цель:</w:t>
      </w:r>
      <w:r w:rsidRPr="001A2173">
        <w:rPr>
          <w:color w:val="000000" w:themeColor="text1"/>
          <w:sz w:val="28"/>
          <w:szCs w:val="28"/>
        </w:rPr>
        <w:t> Расширить знания детей о профессиях и трудовых действиях; воспитать интерес к новым профессиям, уважение к труду взрослых.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Материал:</w:t>
      </w:r>
      <w:r w:rsidRPr="001A2173">
        <w:rPr>
          <w:color w:val="000000" w:themeColor="text1"/>
          <w:sz w:val="28"/>
          <w:szCs w:val="28"/>
        </w:rPr>
        <w:t> Карточки с изображением профессии (продавец, повар, кассир, художник, банкир).  Трудового действия (взвешивает товар, готовит еду, рисует, беседует, отсчитывает деньги, показывает рекламные образцы и др.)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Содержание:</w:t>
      </w:r>
      <w:r w:rsidRPr="001A2173">
        <w:rPr>
          <w:color w:val="000000" w:themeColor="text1"/>
          <w:sz w:val="28"/>
          <w:szCs w:val="28"/>
        </w:rPr>
        <w:t> 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AA741D" w:rsidRPr="001A2173" w:rsidRDefault="00AA741D" w:rsidP="001A2173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i/>
          <w:iCs/>
          <w:color w:val="000000" w:themeColor="text1"/>
          <w:sz w:val="28"/>
          <w:szCs w:val="28"/>
        </w:rPr>
        <w:lastRenderedPageBreak/>
        <w:t>Вариант.</w:t>
      </w:r>
      <w:r w:rsidRPr="001A2173">
        <w:rPr>
          <w:color w:val="000000" w:themeColor="text1"/>
          <w:sz w:val="28"/>
          <w:szCs w:val="28"/>
        </w:rPr>
        <w:t> Дети подбирают инструменты (картинки), которые необходимы для работы людей тех профессий, которые изображены на сюжетных картинках</w:t>
      </w:r>
      <w:r w:rsidR="001A2173">
        <w:rPr>
          <w:color w:val="000000" w:themeColor="text1"/>
          <w:sz w:val="28"/>
          <w:szCs w:val="28"/>
        </w:rPr>
        <w:t>.</w:t>
      </w:r>
    </w:p>
    <w:p w:rsidR="00AA741D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«Назови профессии»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Цветок ромашки, на лепестках которой условно изображены результаты труда людей разных профессий.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Ребенок, отрывая лепесток ромашки, называет профессию, связанную с удовлетворением определенной потребности.</w:t>
      </w:r>
    </w:p>
    <w:p w:rsidR="00AA741D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b/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«Кто трудится, кто играет»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Закрепить представления детей о различии трудовой и игровой деятельности (трудовой – нетрудовой).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A44D37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Набор карточек с изображением трудовых и игровых процессов.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(наличие результата труда или его отсутствие).</w:t>
      </w:r>
    </w:p>
    <w:p w:rsidR="00AA741D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«Какие бывают доходы?»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</w:r>
    </w:p>
    <w:p w:rsidR="00C2283A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AA741D" w:rsidRPr="00C8160E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«Товарный поезд»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Закрепить знания детей о месте изготовления товара; классифицировать товар по месту производства.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Карточки с изображением товара, плоскостное изображение товарного поезда с вагонами.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 и т. д.</w:t>
      </w:r>
    </w:p>
    <w:p w:rsidR="00BA1FFE" w:rsidRPr="001A2173" w:rsidRDefault="00AA741D" w:rsidP="001A2173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i/>
          <w:iCs/>
          <w:color w:val="000000" w:themeColor="text1"/>
          <w:sz w:val="28"/>
          <w:szCs w:val="28"/>
        </w:rPr>
        <w:t>Вариант.</w:t>
      </w:r>
      <w:r w:rsidRPr="001A2173">
        <w:rPr>
          <w:color w:val="000000" w:themeColor="text1"/>
          <w:sz w:val="28"/>
          <w:szCs w:val="28"/>
        </w:rPr>
        <w:t> Дети группируют предметы по месту производства: мебель – мебельная фабрика, посуда – фаянсовый завод, игрушки – фабрика игрушек и т. д.</w:t>
      </w:r>
    </w:p>
    <w:p w:rsidR="00AA741D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lastRenderedPageBreak/>
        <w:t>«Маршруты товаров»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 д.</w:t>
      </w:r>
    </w:p>
    <w:p w:rsidR="00C2283A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</w:t>
      </w:r>
      <w:r w:rsidR="00C8160E">
        <w:rPr>
          <w:color w:val="000000" w:themeColor="text1"/>
          <w:sz w:val="28"/>
          <w:szCs w:val="28"/>
        </w:rPr>
        <w:t xml:space="preserve"> табличкам с названием магазина.</w:t>
      </w:r>
    </w:p>
    <w:p w:rsidR="00AA741D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«Собери вместе»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C8781F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Расширить представления детей о товарах; научить группировать их по разным признакам.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C8781F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Карта (панно) с изображением различных товаров.</w:t>
      </w:r>
    </w:p>
    <w:p w:rsidR="00C8781F" w:rsidRPr="001A2173" w:rsidRDefault="00C8781F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</w:p>
    <w:p w:rsidR="00A44D37" w:rsidRPr="00C8160E" w:rsidRDefault="00AA741D" w:rsidP="001A2173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C8781F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 У каждого ребенка – карта, на которой нарисованы разные предметы. </w:t>
      </w:r>
      <w:proofErr w:type="gramStart"/>
      <w:r w:rsidRPr="001A2173">
        <w:rPr>
          <w:color w:val="000000" w:themeColor="text1"/>
          <w:sz w:val="28"/>
          <w:szCs w:val="28"/>
        </w:rPr>
        <w:t>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</w:r>
      <w:proofErr w:type="gramEnd"/>
    </w:p>
    <w:p w:rsidR="00AA741D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«Угадай, где продаются»</w:t>
      </w:r>
    </w:p>
    <w:p w:rsidR="00A44D37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Научить детей соотносить название магазина с товарами, которые в нем продаются; развить умение обобщать группы предметов.</w:t>
      </w:r>
    </w:p>
    <w:p w:rsidR="00A44D37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Картинки с изображением овощей, фруктов, мебели, обуви и т. д</w:t>
      </w:r>
    </w:p>
    <w:p w:rsidR="00A44D37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:rsidR="00C2283A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«Магазин игрушек»</w:t>
      </w:r>
    </w:p>
    <w:p w:rsidR="00A44D37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</w:r>
    </w:p>
    <w:p w:rsidR="00A44D37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Разные игрушки, ценники, товарные знаки, игровые деньги.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(где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:rsidR="00AA741D" w:rsidRPr="00C8160E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«Что быстрее купят?»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Развить умение устанавливать зависимость между качеством товара, его ценой (стоимостью) и спросом на него.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lastRenderedPageBreak/>
        <w:t>Материал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</w:p>
    <w:p w:rsidR="00C2283A" w:rsidRPr="00C8160E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AA741D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«Что и когда лучше продавать?»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Закрепить знания детей о спросе на товар, о влиянии фактора сезонности (времени года) на реальный спрос.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A44D37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</w:p>
    <w:p w:rsidR="00C2283A" w:rsidRPr="00C8160E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A44D37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Дети заполняют магазины товарами в соответствии с сезоном. Например:  панамки, сандалии, сарафан, бадминтон и др. - в «летний» магазин.  Шубу, шапки, варежки – в «зимний».</w:t>
      </w:r>
    </w:p>
    <w:p w:rsidR="00AA741D" w:rsidRPr="00C2283A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«Домино»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Закрепить знания о названии, достоинстве монет; развить внимание, память.</w:t>
      </w:r>
    </w:p>
    <w:p w:rsidR="004B0B3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Карточки домино, на которых нарисованы монеты разного достоинства и в разном наборе.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4B0B3D" w:rsidRPr="001A2173">
        <w:rPr>
          <w:color w:val="000000" w:themeColor="text1"/>
          <w:sz w:val="28"/>
          <w:szCs w:val="28"/>
        </w:rPr>
        <w:t xml:space="preserve">: </w:t>
      </w:r>
      <w:r w:rsidRPr="001A2173">
        <w:rPr>
          <w:color w:val="000000" w:themeColor="text1"/>
          <w:sz w:val="28"/>
          <w:szCs w:val="28"/>
        </w:rPr>
        <w:t xml:space="preserve"> Правила игры – общие для домино. Один из детей выставляет карточку домино, следующий ребенок слева или справа, кладет карточку с соответствующим «набором» монет. По окончании игры осуществляется проверка, устанавливается, правильно ли подобраны карточки…..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i/>
          <w:iCs/>
          <w:color w:val="000000" w:themeColor="text1"/>
          <w:sz w:val="28"/>
          <w:szCs w:val="28"/>
        </w:rPr>
        <w:t>Вариант.</w:t>
      </w:r>
      <w:r w:rsidRPr="001A2173">
        <w:rPr>
          <w:color w:val="000000" w:themeColor="text1"/>
          <w:sz w:val="28"/>
          <w:szCs w:val="28"/>
        </w:rPr>
        <w:t> На карточках домино изображены денежные знаки разных стран.</w:t>
      </w:r>
    </w:p>
    <w:p w:rsidR="00AA741D" w:rsidRPr="001A2173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«Что дешевле»</w:t>
      </w:r>
    </w:p>
    <w:p w:rsidR="004B0B3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</w:r>
    </w:p>
    <w:p w:rsidR="004B0B3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Карточки с изображением разных предметов, ценники.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Сначала дети подбирают предметы товаров (</w:t>
      </w:r>
      <w:proofErr w:type="spellStart"/>
      <w:r w:rsidRPr="001A2173">
        <w:rPr>
          <w:color w:val="000000" w:themeColor="text1"/>
          <w:sz w:val="28"/>
          <w:szCs w:val="28"/>
        </w:rPr>
        <w:t>сериационные</w:t>
      </w:r>
      <w:proofErr w:type="spellEnd"/>
      <w:r w:rsidRPr="001A2173">
        <w:rPr>
          <w:color w:val="000000" w:themeColor="text1"/>
          <w:sz w:val="28"/>
          <w:szCs w:val="28"/>
        </w:rPr>
        <w:t xml:space="preserve"> 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:rsidR="00AA741D" w:rsidRPr="00C8160E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«Назови монету»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Расширить представления детей о разнообразии названий денег в художественных произведениях.</w:t>
      </w:r>
    </w:p>
    <w:p w:rsidR="004B0B3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 Сказки «Малыш и </w:t>
      </w:r>
      <w:proofErr w:type="spellStart"/>
      <w:r w:rsidRPr="001A2173">
        <w:rPr>
          <w:color w:val="000000" w:themeColor="text1"/>
          <w:sz w:val="28"/>
          <w:szCs w:val="28"/>
        </w:rPr>
        <w:t>Карлсон</w:t>
      </w:r>
      <w:proofErr w:type="spellEnd"/>
      <w:r w:rsidRPr="001A2173">
        <w:rPr>
          <w:color w:val="000000" w:themeColor="text1"/>
          <w:sz w:val="28"/>
          <w:szCs w:val="28"/>
        </w:rPr>
        <w:t>», «Приключения Пиноккио», «Али-Баба и сорок разбойников» и д</w:t>
      </w:r>
      <w:r w:rsidR="004B0B3D" w:rsidRPr="001A2173">
        <w:rPr>
          <w:color w:val="000000" w:themeColor="text1"/>
          <w:sz w:val="28"/>
          <w:szCs w:val="28"/>
        </w:rPr>
        <w:t xml:space="preserve">р. «Портреты» сказочных героев. </w:t>
      </w:r>
    </w:p>
    <w:p w:rsidR="00C8160E" w:rsidRDefault="00AA741D" w:rsidP="00C8160E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 Дети рассматривают иллюстрации, вспоминают содержание сказок. Через игровую ситуацию определяют название денег, которыми пользуются герои сказок. Например, </w:t>
      </w:r>
      <w:proofErr w:type="spellStart"/>
      <w:r w:rsidRPr="001A2173">
        <w:rPr>
          <w:color w:val="000000" w:themeColor="text1"/>
          <w:sz w:val="28"/>
          <w:szCs w:val="28"/>
        </w:rPr>
        <w:t>Карлсон</w:t>
      </w:r>
      <w:proofErr w:type="spellEnd"/>
      <w:r w:rsidRPr="001A2173">
        <w:rPr>
          <w:color w:val="000000" w:themeColor="text1"/>
          <w:sz w:val="28"/>
          <w:szCs w:val="28"/>
        </w:rPr>
        <w:t xml:space="preserve"> покупает Малышу щенка, имея несколько эре. Буратино (</w:t>
      </w:r>
      <w:proofErr w:type="spellStart"/>
      <w:r w:rsidRPr="001A2173">
        <w:rPr>
          <w:color w:val="000000" w:themeColor="text1"/>
          <w:sz w:val="28"/>
          <w:szCs w:val="28"/>
        </w:rPr>
        <w:t>Ппноккио</w:t>
      </w:r>
      <w:proofErr w:type="spellEnd"/>
      <w:r w:rsidRPr="001A2173">
        <w:rPr>
          <w:color w:val="000000" w:themeColor="text1"/>
          <w:sz w:val="28"/>
          <w:szCs w:val="28"/>
        </w:rPr>
        <w:t>) покупает билет в театр на четыре сольдо. Али-Баба и сорок разбойников владеют  динарами и т. д.</w:t>
      </w:r>
    </w:p>
    <w:p w:rsidR="00C8160E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lastRenderedPageBreak/>
        <w:t>«Кому что подарим?»</w:t>
      </w:r>
    </w:p>
    <w:p w:rsidR="00AA741D" w:rsidRPr="001A2173" w:rsidRDefault="00AA741D" w:rsidP="00C8160E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Развить умение правильно подбирать подарок, обосновывая свой выбор.</w:t>
      </w:r>
    </w:p>
    <w:p w:rsidR="004B0B3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4B0B3D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Карточки - </w:t>
      </w:r>
      <w:proofErr w:type="gramStart"/>
      <w:r w:rsidRPr="001A2173">
        <w:rPr>
          <w:color w:val="000000" w:themeColor="text1"/>
          <w:sz w:val="28"/>
          <w:szCs w:val="28"/>
        </w:rPr>
        <w:t>картинки</w:t>
      </w:r>
      <w:proofErr w:type="gramEnd"/>
      <w:r w:rsidRPr="001A2173">
        <w:rPr>
          <w:color w:val="000000" w:themeColor="text1"/>
          <w:sz w:val="28"/>
          <w:szCs w:val="28"/>
        </w:rPr>
        <w:t xml:space="preserve">  на которых изображены: машины, куклы, мяч, щенок, котенок, шапка, шляпка, костюм, платье, ботиночки, туфельки, значок, бантик и др.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4B0B3D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Воспитатель выставляет картинки с изображением мальчика Алеши и девочки Ирины. Предлагает рассмотреть карточки – 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</w:t>
      </w:r>
    </w:p>
    <w:p w:rsidR="00BA1FFE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i/>
          <w:iCs/>
          <w:color w:val="000000" w:themeColor="text1"/>
          <w:sz w:val="28"/>
          <w:szCs w:val="28"/>
        </w:rPr>
        <w:t>Вариант.</w:t>
      </w:r>
      <w:r w:rsidRPr="001A2173">
        <w:rPr>
          <w:color w:val="000000" w:themeColor="text1"/>
          <w:sz w:val="28"/>
          <w:szCs w:val="28"/>
        </w:rPr>
        <w:t> Дети дарят подарки героям мультфильмов, сказок.</w:t>
      </w:r>
    </w:p>
    <w:p w:rsidR="00AA741D" w:rsidRPr="001A2173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«Какое слово лишнее?»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Развить умение определять «лишний» предмет, выделяя общий признак других.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Карточки с изображением четырех предметов, из которых один лишний.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Рубль, Франк, марка (в монетах), рубль (банкнота).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Кофта, машина, кольцо, солнце.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Магазин, ларек, палатка (рыночная), жилой дом.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Цена, товар, деньги, ночь.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Ребенку предлагаются четыре картинки с изображенными на них определенными предметами. Чтобы найти лишний предмет, ребенок объединяет три предмета по какому-либо признаку. Назвав лишний предмет, ребенок объясняет свой выбор.</w:t>
      </w:r>
    </w:p>
    <w:p w:rsidR="00AA741D" w:rsidRPr="001A2173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«Наоборот»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4B0B3D" w:rsidRPr="001A2173">
        <w:rPr>
          <w:b/>
          <w:bCs/>
          <w:color w:val="000000" w:themeColor="text1"/>
          <w:sz w:val="28"/>
          <w:szCs w:val="28"/>
        </w:rPr>
        <w:t xml:space="preserve">: </w:t>
      </w:r>
      <w:r w:rsidR="004B0B3D" w:rsidRPr="001A2173">
        <w:rPr>
          <w:color w:val="000000" w:themeColor="text1"/>
          <w:sz w:val="28"/>
          <w:szCs w:val="28"/>
        </w:rPr>
        <w:t xml:space="preserve"> </w:t>
      </w:r>
      <w:r w:rsidRPr="001A2173">
        <w:rPr>
          <w:color w:val="000000" w:themeColor="text1"/>
          <w:sz w:val="28"/>
          <w:szCs w:val="28"/>
        </w:rPr>
        <w:t>Научить самостоятельно, находить (подбирать) противоположные по смыслу слова.</w:t>
      </w:r>
    </w:p>
    <w:p w:rsidR="004B0B3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4B0B3D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</w:t>
      </w:r>
      <w:proofErr w:type="gramStart"/>
      <w:r w:rsidRPr="001A2173">
        <w:rPr>
          <w:color w:val="000000" w:themeColor="text1"/>
          <w:sz w:val="28"/>
          <w:szCs w:val="28"/>
        </w:rPr>
        <w:t>Подбор слов (дорого – дешево, ленивый – трудолюбивый, экспорт – импорт, много – мало, покупатель – продавец и т. д.)</w:t>
      </w:r>
      <w:proofErr w:type="gramEnd"/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4B0B3D" w:rsidRPr="001A2173">
        <w:rPr>
          <w:b/>
          <w:bCs/>
          <w:color w:val="000000" w:themeColor="text1"/>
          <w:sz w:val="28"/>
          <w:szCs w:val="28"/>
        </w:rPr>
        <w:t xml:space="preserve">: </w:t>
      </w:r>
      <w:r w:rsidRPr="001A2173">
        <w:rPr>
          <w:color w:val="000000" w:themeColor="text1"/>
          <w:sz w:val="28"/>
          <w:szCs w:val="28"/>
        </w:rPr>
        <w:t> 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</w:p>
    <w:p w:rsidR="00AA741D" w:rsidRPr="00C8160E" w:rsidRDefault="00AA741D" w:rsidP="00C8160E">
      <w:pPr>
        <w:pStyle w:val="a3"/>
        <w:spacing w:before="0" w:beforeAutospacing="0" w:after="0" w:afterAutospacing="0" w:line="274" w:lineRule="atLeast"/>
        <w:jc w:val="center"/>
        <w:rPr>
          <w:color w:val="000000" w:themeColor="text1"/>
          <w:sz w:val="44"/>
          <w:szCs w:val="44"/>
        </w:rPr>
      </w:pPr>
      <w:r w:rsidRPr="001A2173">
        <w:rPr>
          <w:b/>
          <w:bCs/>
          <w:color w:val="000000" w:themeColor="text1"/>
          <w:sz w:val="44"/>
          <w:szCs w:val="44"/>
        </w:rPr>
        <w:t>«Продолжи предложение»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Цель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> Развить умение выполнять ранее принятые условия при составлении рассказа.</w:t>
      </w:r>
    </w:p>
    <w:p w:rsidR="004B0B3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Материал</w:t>
      </w:r>
      <w:r w:rsidR="004B0B3D" w:rsidRPr="001A2173">
        <w:rPr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 Картинки экономического содержания; покупка товара в магазине, на рынке, изготовление товара и т. д.</w:t>
      </w:r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b/>
          <w:bCs/>
          <w:color w:val="000000" w:themeColor="text1"/>
          <w:sz w:val="28"/>
          <w:szCs w:val="28"/>
        </w:rPr>
        <w:t>Содержание</w:t>
      </w:r>
      <w:r w:rsidR="004B0B3D" w:rsidRPr="001A2173">
        <w:rPr>
          <w:b/>
          <w:bCs/>
          <w:color w:val="000000" w:themeColor="text1"/>
          <w:sz w:val="28"/>
          <w:szCs w:val="28"/>
        </w:rPr>
        <w:t>:</w:t>
      </w:r>
      <w:r w:rsidRPr="001A2173">
        <w:rPr>
          <w:color w:val="000000" w:themeColor="text1"/>
          <w:sz w:val="28"/>
          <w:szCs w:val="28"/>
        </w:rPr>
        <w:t xml:space="preserve"> Взрослый сообщает условия игры. </w:t>
      </w:r>
      <w:proofErr w:type="gramStart"/>
      <w:r w:rsidRPr="001A2173">
        <w:rPr>
          <w:color w:val="000000" w:themeColor="text1"/>
          <w:sz w:val="28"/>
          <w:szCs w:val="28"/>
        </w:rPr>
        <w:t xml:space="preserve">В каждом предложении «живут» </w:t>
      </w:r>
      <w:proofErr w:type="spellStart"/>
      <w:r w:rsidRPr="001A2173">
        <w:rPr>
          <w:color w:val="000000" w:themeColor="text1"/>
          <w:sz w:val="28"/>
          <w:szCs w:val="28"/>
        </w:rPr>
        <w:t>экослова</w:t>
      </w:r>
      <w:proofErr w:type="spellEnd"/>
      <w:r w:rsidRPr="001A2173">
        <w:rPr>
          <w:color w:val="000000" w:themeColor="text1"/>
          <w:sz w:val="28"/>
          <w:szCs w:val="28"/>
        </w:rPr>
        <w:t>: покупатель, продавец, деньги, покупка, цена, товар, рынок, обмен и др. Ребенок рассматривает картинки и продолжает рассказ, начатый взрослым:</w:t>
      </w:r>
      <w:proofErr w:type="gramEnd"/>
    </w:p>
    <w:p w:rsidR="00AA741D" w:rsidRPr="001A2173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- Мне понравилась игрушка в магазине….</w:t>
      </w:r>
    </w:p>
    <w:p w:rsidR="00730F7F" w:rsidRPr="001A2173" w:rsidRDefault="00AA741D" w:rsidP="00C8160E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1A2173">
        <w:rPr>
          <w:color w:val="000000" w:themeColor="text1"/>
          <w:sz w:val="28"/>
          <w:szCs w:val="28"/>
        </w:rPr>
        <w:t>- Муха-цокотуха покупала на рынке самовар….</w:t>
      </w:r>
      <w:bookmarkStart w:id="0" w:name="_GoBack"/>
      <w:bookmarkEnd w:id="0"/>
    </w:p>
    <w:sectPr w:rsidR="00730F7F" w:rsidRPr="001A2173" w:rsidSect="00CB504F">
      <w:footerReference w:type="default" r:id="rId8"/>
      <w:pgSz w:w="11906" w:h="16838"/>
      <w:pgMar w:top="567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61" w:rsidRDefault="00F67361" w:rsidP="004A7A43">
      <w:pPr>
        <w:spacing w:after="0" w:line="240" w:lineRule="auto"/>
      </w:pPr>
      <w:r>
        <w:separator/>
      </w:r>
    </w:p>
  </w:endnote>
  <w:endnote w:type="continuationSeparator" w:id="0">
    <w:p w:rsidR="00F67361" w:rsidRDefault="00F67361" w:rsidP="004A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32710"/>
      <w:docPartObj>
        <w:docPartGallery w:val="Page Numbers (Bottom of Page)"/>
        <w:docPartUnique/>
      </w:docPartObj>
    </w:sdtPr>
    <w:sdtContent>
      <w:p w:rsidR="00C2283A" w:rsidRDefault="00C228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0E">
          <w:rPr>
            <w:noProof/>
          </w:rPr>
          <w:t>10</w:t>
        </w:r>
        <w:r>
          <w:fldChar w:fldCharType="end"/>
        </w:r>
      </w:p>
    </w:sdtContent>
  </w:sdt>
  <w:p w:rsidR="00C2283A" w:rsidRDefault="00C228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61" w:rsidRDefault="00F67361" w:rsidP="004A7A43">
      <w:pPr>
        <w:spacing w:after="0" w:line="240" w:lineRule="auto"/>
      </w:pPr>
      <w:r>
        <w:separator/>
      </w:r>
    </w:p>
  </w:footnote>
  <w:footnote w:type="continuationSeparator" w:id="0">
    <w:p w:rsidR="00F67361" w:rsidRDefault="00F67361" w:rsidP="004A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4C9"/>
    <w:multiLevelType w:val="multilevel"/>
    <w:tmpl w:val="0BAE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B65C8"/>
    <w:multiLevelType w:val="multilevel"/>
    <w:tmpl w:val="018A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87919"/>
    <w:multiLevelType w:val="multilevel"/>
    <w:tmpl w:val="EB78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361E9"/>
    <w:multiLevelType w:val="multilevel"/>
    <w:tmpl w:val="7D6A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D71C5"/>
    <w:multiLevelType w:val="multilevel"/>
    <w:tmpl w:val="AEDE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D0B1A"/>
    <w:multiLevelType w:val="multilevel"/>
    <w:tmpl w:val="40D8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B566F"/>
    <w:multiLevelType w:val="multilevel"/>
    <w:tmpl w:val="5C9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41D"/>
    <w:rsid w:val="001A2173"/>
    <w:rsid w:val="00240F46"/>
    <w:rsid w:val="002B4D76"/>
    <w:rsid w:val="004A7A43"/>
    <w:rsid w:val="004B0B3D"/>
    <w:rsid w:val="005A7CD9"/>
    <w:rsid w:val="006C2BD1"/>
    <w:rsid w:val="00730F7F"/>
    <w:rsid w:val="00763110"/>
    <w:rsid w:val="00847103"/>
    <w:rsid w:val="009C45BD"/>
    <w:rsid w:val="009D4B30"/>
    <w:rsid w:val="00A44D37"/>
    <w:rsid w:val="00AA741D"/>
    <w:rsid w:val="00B81582"/>
    <w:rsid w:val="00BA1FFE"/>
    <w:rsid w:val="00BB6CC8"/>
    <w:rsid w:val="00BE3F9A"/>
    <w:rsid w:val="00C2283A"/>
    <w:rsid w:val="00C8160E"/>
    <w:rsid w:val="00C83B24"/>
    <w:rsid w:val="00C8781F"/>
    <w:rsid w:val="00CB504F"/>
    <w:rsid w:val="00E3721A"/>
    <w:rsid w:val="00F40EA0"/>
    <w:rsid w:val="00F67361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A43"/>
  </w:style>
  <w:style w:type="paragraph" w:styleId="a8">
    <w:name w:val="footer"/>
    <w:basedOn w:val="a"/>
    <w:link w:val="a9"/>
    <w:uiPriority w:val="99"/>
    <w:unhideWhenUsed/>
    <w:rsid w:val="004A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Маким</dc:creator>
  <cp:lastModifiedBy>ДОУ</cp:lastModifiedBy>
  <cp:revision>15</cp:revision>
  <dcterms:created xsi:type="dcterms:W3CDTF">2018-11-24T08:28:00Z</dcterms:created>
  <dcterms:modified xsi:type="dcterms:W3CDTF">2021-11-26T14:31:00Z</dcterms:modified>
</cp:coreProperties>
</file>