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E14" w:rsidRDefault="00795FCC" w:rsidP="00795FCC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95FCC">
        <w:rPr>
          <w:rFonts w:ascii="Times New Roman" w:hAnsi="Times New Roman" w:cs="Times New Roman"/>
          <w:b/>
          <w:color w:val="FF0000"/>
          <w:sz w:val="28"/>
          <w:szCs w:val="28"/>
        </w:rPr>
        <w:t>Сенсорные дорожки.</w:t>
      </w:r>
    </w:p>
    <w:p w:rsidR="008E064C" w:rsidRDefault="008E064C" w:rsidP="00795FCC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3E7DC840" wp14:editId="7A7817AA">
            <wp:simplePos x="0" y="0"/>
            <wp:positionH relativeFrom="column">
              <wp:posOffset>-245745</wp:posOffset>
            </wp:positionH>
            <wp:positionV relativeFrom="paragraph">
              <wp:posOffset>113665</wp:posOffset>
            </wp:positionV>
            <wp:extent cx="5940425" cy="3959860"/>
            <wp:effectExtent l="133350" t="114300" r="155575" b="173990"/>
            <wp:wrapNone/>
            <wp:docPr id="1" name="Рисунок 1" descr="G:\ЛУКОШКО\МОИ РАБОТЫ+ЛОГОПЕД. ПЛАНШЕТ\ФОТО моих пособий\CIMG23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ЛУКОШКО\МОИ РАБОТЫ+ЛОГОПЕД. ПЛАНШЕТ\ФОТО моих пособий\CIMG236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986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C0000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5FCC" w:rsidRDefault="00795FCC" w:rsidP="00795FCC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B2A83" w:rsidRDefault="00CB2A83" w:rsidP="00795FCC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8E064C" w:rsidRDefault="008E064C" w:rsidP="00795FCC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8E064C" w:rsidRDefault="008E064C" w:rsidP="00795FCC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8E064C" w:rsidRDefault="008E064C" w:rsidP="00795FCC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8E064C" w:rsidRDefault="008E064C" w:rsidP="00795FCC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8E064C" w:rsidRDefault="008E064C" w:rsidP="00795FCC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8E064C" w:rsidRDefault="008E064C" w:rsidP="00795FCC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8E064C" w:rsidRDefault="008E064C" w:rsidP="00795FCC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8E064C" w:rsidRDefault="008E064C" w:rsidP="00795FCC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B2A83" w:rsidRDefault="00CB2A83" w:rsidP="00795FCC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8E064C" w:rsidRDefault="008E064C" w:rsidP="00795FCC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8E064C" w:rsidRDefault="008E064C" w:rsidP="00795FCC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bookmarkStart w:id="0" w:name="_GoBack"/>
      <w:bookmarkEnd w:id="0"/>
    </w:p>
    <w:p w:rsidR="00795FCC" w:rsidRPr="00910E12" w:rsidRDefault="00795FCC" w:rsidP="00795FCC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Вариант игры</w:t>
      </w:r>
    </w:p>
    <w:p w:rsidR="00795FCC" w:rsidRDefault="00795FCC" w:rsidP="00795F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12FD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C512FD">
        <w:rPr>
          <w:rFonts w:ascii="Times New Roman" w:hAnsi="Times New Roman" w:cs="Times New Roman"/>
          <w:sz w:val="28"/>
          <w:szCs w:val="28"/>
        </w:rPr>
        <w:t xml:space="preserve"> </w:t>
      </w:r>
      <w:r w:rsidRPr="00795FCC">
        <w:rPr>
          <w:rFonts w:ascii="Times New Roman" w:hAnsi="Times New Roman" w:cs="Times New Roman"/>
          <w:sz w:val="28"/>
          <w:szCs w:val="28"/>
        </w:rPr>
        <w:t>ра</w:t>
      </w:r>
      <w:r>
        <w:rPr>
          <w:rFonts w:ascii="Times New Roman" w:hAnsi="Times New Roman" w:cs="Times New Roman"/>
          <w:sz w:val="28"/>
          <w:szCs w:val="28"/>
        </w:rPr>
        <w:t xml:space="preserve">звитие общей и мелкой моторики; </w:t>
      </w:r>
      <w:r w:rsidRPr="00795FCC">
        <w:rPr>
          <w:rFonts w:ascii="Times New Roman" w:hAnsi="Times New Roman" w:cs="Times New Roman"/>
          <w:sz w:val="28"/>
          <w:szCs w:val="28"/>
        </w:rPr>
        <w:t>автоматизация звуков в слогах, слов</w:t>
      </w:r>
      <w:r w:rsidR="00CB2A83">
        <w:rPr>
          <w:rFonts w:ascii="Times New Roman" w:hAnsi="Times New Roman" w:cs="Times New Roman"/>
          <w:sz w:val="28"/>
          <w:szCs w:val="28"/>
        </w:rPr>
        <w:t>ах, предложениях.</w:t>
      </w:r>
    </w:p>
    <w:p w:rsidR="00795FCC" w:rsidRPr="00795FCC" w:rsidRDefault="00795FCC" w:rsidP="00795FCC">
      <w:pPr>
        <w:kinsoku w:val="0"/>
        <w:overflowPunct w:val="0"/>
        <w:jc w:val="both"/>
        <w:textAlignment w:val="baseline"/>
        <w:rPr>
          <w:sz w:val="28"/>
          <w:szCs w:val="28"/>
        </w:rPr>
      </w:pPr>
    </w:p>
    <w:p w:rsidR="00795FCC" w:rsidRDefault="00795FCC" w:rsidP="00795FCC">
      <w:pPr>
        <w:kinsoku w:val="0"/>
        <w:overflowPunct w:val="0"/>
        <w:spacing w:after="0"/>
        <w:jc w:val="both"/>
        <w:textAlignment w:val="baseline"/>
        <w:rPr>
          <w:rFonts w:ascii="Times New Roman" w:hAnsi="Times New Roman" w:cs="Times New Roman"/>
          <w:b/>
          <w:i/>
          <w:sz w:val="28"/>
          <w:szCs w:val="28"/>
        </w:rPr>
      </w:pPr>
      <w:r w:rsidRPr="0095593A">
        <w:rPr>
          <w:rFonts w:ascii="Times New Roman" w:hAnsi="Times New Roman" w:cs="Times New Roman"/>
          <w:b/>
          <w:i/>
          <w:sz w:val="28"/>
          <w:szCs w:val="28"/>
        </w:rPr>
        <w:t>Ход игры.</w:t>
      </w:r>
    </w:p>
    <w:p w:rsidR="00795FCC" w:rsidRPr="00795FCC" w:rsidRDefault="00795FCC" w:rsidP="00795FCC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95FCC">
        <w:rPr>
          <w:rFonts w:ascii="Times New Roman" w:hAnsi="Times New Roman" w:cs="Times New Roman"/>
          <w:sz w:val="28"/>
          <w:szCs w:val="28"/>
        </w:rPr>
        <w:t>Взрослый предлагает ребенку</w:t>
      </w:r>
      <w:r>
        <w:rPr>
          <w:rFonts w:ascii="Times New Roman" w:hAnsi="Times New Roman" w:cs="Times New Roman"/>
          <w:sz w:val="28"/>
          <w:szCs w:val="28"/>
        </w:rPr>
        <w:t xml:space="preserve"> «прошагать» или провести по дорожкам пальчиками, проговаривая необходимый речевой материал (Например, при автоматизации звука </w:t>
      </w:r>
      <w:r w:rsidRPr="00795FCC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795FCC">
        <w:rPr>
          <w:rFonts w:ascii="Times New Roman" w:hAnsi="Times New Roman" w:cs="Times New Roman"/>
          <w:sz w:val="28"/>
          <w:szCs w:val="28"/>
        </w:rPr>
        <w:t xml:space="preserve">] </w:t>
      </w:r>
      <w:r>
        <w:rPr>
          <w:rFonts w:ascii="Times New Roman" w:hAnsi="Times New Roman" w:cs="Times New Roman"/>
          <w:sz w:val="28"/>
          <w:szCs w:val="28"/>
        </w:rPr>
        <w:t>в слогах: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са-са-са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сы-сы-сы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…»</w:t>
      </w:r>
      <w:r w:rsidR="00CB2A83">
        <w:rPr>
          <w:rFonts w:ascii="Times New Roman" w:hAnsi="Times New Roman" w:cs="Times New Roman"/>
          <w:sz w:val="28"/>
          <w:szCs w:val="28"/>
        </w:rPr>
        <w:t>; в словах: «собака,</w:t>
      </w:r>
      <w:proofErr w:type="gramEnd"/>
      <w:r w:rsidR="00CB2A83">
        <w:rPr>
          <w:rFonts w:ascii="Times New Roman" w:hAnsi="Times New Roman" w:cs="Times New Roman"/>
          <w:sz w:val="28"/>
          <w:szCs w:val="28"/>
        </w:rPr>
        <w:t xml:space="preserve"> усы, нос …»</w:t>
      </w:r>
    </w:p>
    <w:sectPr w:rsidR="00795FCC" w:rsidRPr="00795FCC" w:rsidSect="00795FCC">
      <w:pgSz w:w="11906" w:h="16838"/>
      <w:pgMar w:top="1134" w:right="850" w:bottom="1134" w:left="1701" w:header="708" w:footer="708" w:gutter="0"/>
      <w:pgBorders w:offsetFrom="page">
        <w:top w:val="single" w:sz="24" w:space="24" w:color="FF0000"/>
        <w:left w:val="single" w:sz="24" w:space="24" w:color="FF0000"/>
        <w:bottom w:val="single" w:sz="24" w:space="24" w:color="FF0000"/>
        <w:right w:val="single" w:sz="24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A94370"/>
    <w:multiLevelType w:val="hybridMultilevel"/>
    <w:tmpl w:val="CB1A3806"/>
    <w:lvl w:ilvl="0" w:tplc="C8C4A14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FFB21E8A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13C01C1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5794615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4F1444E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E4984C5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94E2467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A4B8918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4014CDE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0F1"/>
    <w:rsid w:val="001D161D"/>
    <w:rsid w:val="00230AE4"/>
    <w:rsid w:val="00795FCC"/>
    <w:rsid w:val="008E064C"/>
    <w:rsid w:val="00AA30F1"/>
    <w:rsid w:val="00CB2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5F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5FC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95FC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5F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5FC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95FC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</cp:lastModifiedBy>
  <cp:revision>3</cp:revision>
  <dcterms:created xsi:type="dcterms:W3CDTF">2017-09-12T14:05:00Z</dcterms:created>
  <dcterms:modified xsi:type="dcterms:W3CDTF">2017-10-05T16:53:00Z</dcterms:modified>
</cp:coreProperties>
</file>