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1E" w:rsidRDefault="00A42C1E" w:rsidP="00A42C1E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b/>
          <w:color w:val="7030A0"/>
          <w:sz w:val="32"/>
          <w:szCs w:val="32"/>
        </w:rPr>
        <w:t>Методические рекомендации для родителей по развитию связной речи ребенка</w:t>
      </w:r>
    </w:p>
    <w:p w:rsidR="00A42C1E" w:rsidRPr="00A42C1E" w:rsidRDefault="00A42C1E" w:rsidP="00A42C1E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ab/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Проблема 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развития связной речи</w:t>
      </w:r>
      <w:r w:rsidR="00B92036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 у детей стоит настолько остро, что переоценивать ее актуальность довольно трудно. С каждым годом в России становится все больше детей не только с дефектами 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речи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, но и с задержкой речевого 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развития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 xml:space="preserve">. </w:t>
      </w:r>
      <w:bookmarkStart w:id="0" w:name="_GoBack"/>
      <w:r w:rsidRPr="00A42C1E">
        <w:rPr>
          <w:rFonts w:ascii="Times New Roman" w:hAnsi="Times New Roman" w:cs="Times New Roman"/>
          <w:color w:val="7030A0"/>
          <w:sz w:val="32"/>
          <w:szCs w:val="32"/>
        </w:rPr>
        <w:t>Одним из направлений коррекционной логопедической работы является </w:t>
      </w:r>
      <w:r>
        <w:rPr>
          <w:rFonts w:ascii="Times New Roman" w:hAnsi="Times New Roman" w:cs="Times New Roman"/>
          <w:bCs/>
          <w:color w:val="7030A0"/>
          <w:sz w:val="32"/>
          <w:szCs w:val="32"/>
        </w:rPr>
        <w:t>формирование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навыков связной речи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ab/>
        <w:t>Существенную помощь в этом направлении своим детям вполне могут оказать 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родители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, бабушки, дедушки….</w:t>
      </w:r>
      <w:bookmarkEnd w:id="0"/>
      <w:r w:rsidRPr="00A42C1E">
        <w:rPr>
          <w:rFonts w:ascii="Times New Roman" w:hAnsi="Times New Roman" w:cs="Times New Roman"/>
          <w:color w:val="7030A0"/>
          <w:sz w:val="32"/>
          <w:szCs w:val="32"/>
        </w:rPr>
        <w:t xml:space="preserve"> Для этого не требуется специальных знаний,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 xml:space="preserve">а </w:t>
      </w:r>
      <w:r>
        <w:rPr>
          <w:rFonts w:ascii="Times New Roman" w:hAnsi="Times New Roman" w:cs="Times New Roman"/>
          <w:color w:val="7030A0"/>
          <w:sz w:val="32"/>
          <w:szCs w:val="32"/>
        </w:rPr>
        <w:t>необходимо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 xml:space="preserve"> лишь желание и </w:t>
      </w:r>
      <w:r>
        <w:rPr>
          <w:rFonts w:ascii="Times New Roman" w:hAnsi="Times New Roman" w:cs="Times New Roman"/>
          <w:color w:val="7030A0"/>
          <w:sz w:val="32"/>
          <w:szCs w:val="32"/>
        </w:rPr>
        <w:t>немного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 xml:space="preserve"> свободного времени.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Предлагаю следующие 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методические рекомендации</w:t>
      </w:r>
      <w:proofErr w:type="gramStart"/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 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:</w:t>
      </w:r>
      <w:proofErr w:type="gramEnd"/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1. Отвечайте на вопросы 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ребенка терпеливо и честно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2. Воспринимайте вопросы и высказывания 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ребенка всерьез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3. Приучайте его к регулярному чтению с малых лет.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4. Приучайте </w:t>
      </w:r>
      <w:r w:rsidRPr="00A42C1E">
        <w:rPr>
          <w:rFonts w:ascii="Times New Roman" w:hAnsi="Times New Roman" w:cs="Times New Roman"/>
          <w:bCs/>
          <w:color w:val="7030A0"/>
          <w:sz w:val="32"/>
          <w:szCs w:val="32"/>
        </w:rPr>
        <w:t>ребенка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 придумывать истории и фантазировать, делайте это вместе с ним.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5. Учите подбирать синонимы, антонимы.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6. Подбирайте слова с определенным звуком.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7. Играйте в слова.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8. Игра </w:t>
      </w:r>
      <w:r w:rsidRPr="00A42C1E">
        <w:rPr>
          <w:rFonts w:ascii="Times New Roman" w:hAnsi="Times New Roman" w:cs="Times New Roman"/>
          <w:i/>
          <w:iCs/>
          <w:color w:val="7030A0"/>
          <w:sz w:val="32"/>
          <w:szCs w:val="32"/>
        </w:rPr>
        <w:t>«Переделай сказку»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9. Игра </w:t>
      </w:r>
      <w:r w:rsidRPr="00A42C1E">
        <w:rPr>
          <w:rFonts w:ascii="Times New Roman" w:hAnsi="Times New Roman" w:cs="Times New Roman"/>
          <w:i/>
          <w:iCs/>
          <w:color w:val="7030A0"/>
          <w:sz w:val="32"/>
          <w:szCs w:val="32"/>
        </w:rPr>
        <w:t>«Придумай другое продолжение сказки»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10. Составляйте словосочетания предложения с заданными словами.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11. Составляйте рассказ по серии сюжетных картинок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12. Игра </w:t>
      </w:r>
      <w:r w:rsidRPr="00A42C1E">
        <w:rPr>
          <w:rFonts w:ascii="Times New Roman" w:hAnsi="Times New Roman" w:cs="Times New Roman"/>
          <w:i/>
          <w:iCs/>
          <w:color w:val="7030A0"/>
          <w:sz w:val="32"/>
          <w:szCs w:val="32"/>
        </w:rPr>
        <w:t>«Что он может делать?»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 Подобрать признаки и действия к кому-то или чему-то.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13. Игра </w:t>
      </w:r>
      <w:r w:rsidRPr="00A42C1E">
        <w:rPr>
          <w:rFonts w:ascii="Times New Roman" w:hAnsi="Times New Roman" w:cs="Times New Roman"/>
          <w:i/>
          <w:iCs/>
          <w:color w:val="7030A0"/>
          <w:sz w:val="32"/>
          <w:szCs w:val="32"/>
        </w:rPr>
        <w:t>«Составь предложение»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 </w:t>
      </w:r>
      <w:r w:rsidRPr="00A42C1E">
        <w:rPr>
          <w:rFonts w:ascii="Times New Roman" w:hAnsi="Times New Roman" w:cs="Times New Roman"/>
          <w:i/>
          <w:iCs/>
          <w:color w:val="7030A0"/>
          <w:sz w:val="32"/>
          <w:szCs w:val="32"/>
        </w:rPr>
        <w:t>(взрослый задает тему)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14. Учите подбирать определения и эпитеты.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15. Игра </w:t>
      </w:r>
      <w:r w:rsidRPr="00A42C1E">
        <w:rPr>
          <w:rFonts w:ascii="Times New Roman" w:hAnsi="Times New Roman" w:cs="Times New Roman"/>
          <w:i/>
          <w:iCs/>
          <w:color w:val="7030A0"/>
          <w:sz w:val="32"/>
          <w:szCs w:val="32"/>
        </w:rPr>
        <w:t>«Узнать слово по описанию»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>.</w:t>
      </w:r>
    </w:p>
    <w:p w:rsidR="00A42C1E" w:rsidRPr="00A42C1E" w:rsidRDefault="00A42C1E" w:rsidP="00A42C1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A42C1E">
        <w:rPr>
          <w:rFonts w:ascii="Times New Roman" w:hAnsi="Times New Roman" w:cs="Times New Roman"/>
          <w:color w:val="7030A0"/>
          <w:sz w:val="32"/>
          <w:szCs w:val="32"/>
        </w:rPr>
        <w:t>Проводите больше времени со своими детьми, радуйтесь каждому моменту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, </w:t>
      </w:r>
      <w:r w:rsidRPr="00A42C1E">
        <w:rPr>
          <w:rFonts w:ascii="Times New Roman" w:hAnsi="Times New Roman" w:cs="Times New Roman"/>
          <w:color w:val="7030A0"/>
          <w:sz w:val="32"/>
          <w:szCs w:val="32"/>
        </w:rPr>
        <w:t xml:space="preserve"> проведенному с ним.</w:t>
      </w:r>
    </w:p>
    <w:p w:rsidR="005C4EF7" w:rsidRPr="00A42C1E" w:rsidRDefault="005C4EF7" w:rsidP="00A42C1E">
      <w:pPr>
        <w:spacing w:after="0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5C4EF7" w:rsidRPr="00A42C1E" w:rsidSect="00A42C1E">
      <w:pgSz w:w="11906" w:h="16838"/>
      <w:pgMar w:top="1134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C9"/>
    <w:rsid w:val="005C4EF7"/>
    <w:rsid w:val="00A42C1E"/>
    <w:rsid w:val="00B92036"/>
    <w:rsid w:val="00E612C9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2020-05-14T14:57:00Z</dcterms:created>
  <dcterms:modified xsi:type="dcterms:W3CDTF">2020-05-14T15:06:00Z</dcterms:modified>
</cp:coreProperties>
</file>